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Qaraqalpaqstan Respublikası Xalıq bilimlendiriw ministriniń birinshi orınbasarı tayınlandı</w:t>
      </w:r>
      <w:bookmarkEnd w:id="1"/>
    </w:p>
    <w:p>
      <w:pPr/>
      <w:r>
        <w:pict>
          <v:shape type="#_x0000_t75" style="width:576pt; height:7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/>
    <w:p/>
    <w:p>
      <w:pPr/>
      <w:r>
        <w:rPr/>
        <w:t xml:space="preserve">Rayimov Akbar Urinbaevich Qaraqalpaqstan Respublikası Xalıq bilimlendiriw ministriniń birinshi orınbasarı lawazımına tayınlandı.A.Rayimov usı kúnge shekem Qaraqalpaqstan Respublikası Xalıq bilimlendiriw ministrligine qaraslı 13-sanlı mámleketlik qánigelestirilgen mektep-internatınıń direktorı lawazımında islep kelgen.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2024-03-28T23:36:50+05:00</dcterms:created>
  <dcterms:modified xsi:type="dcterms:W3CDTF">2024-03-28T23:36:50+05:00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