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bookmarkStart w:id="1" w:name="_Toc1"/>
      <w:r>
        <w:t>Қарақалпақстан Республикасы Министрлер Кеңеси Баслығының Аўыл ҳәм суў хожалығы мәселелери бойынша орынбасары</w:t>
      </w:r>
      <w:bookmarkEnd w:id="1"/>
    </w:p>
    <w:p>
      <w:pPr/>
      <w:r>
        <w:rPr/>
        <w:t xml:space="preserve">   </w:t>
      </w:r>
    </w:p>
    <w:p>
      <w:pPr/>
      <w:r>
        <w:rPr/>
        <w:t xml:space="preserve">  </w:t>
      </w:r>
    </w:p>
    <w:p>
      <w:pPr/>
      <w:r>
        <w:rPr/>
        <w:t xml:space="preserve"> </w:t>
      </w:r>
      <w:r>
        <w:pict>
          <v:shape type="#_x0000_t75" style="width:405pt; height:5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        </w:t>
      </w:r>
    </w:p>
    <w:p>
      <w:pPr/>
      <w:r>
        <w:rPr/>
        <w:t xml:space="preserve">Кайпов Дарьябай Жаксыбаевич</w:t>
      </w:r>
    </w:p>
    <w:p>
      <w:pPr/>
      <w:r>
        <w:rPr/>
        <w:t xml:space="preserve">            </w:t>
      </w:r>
    </w:p>
    <w:p>
      <w:pPr/>
      <w:r>
        <w:rPr/>
        <w:t xml:space="preserve">Мәнзил:</w:t>
      </w:r>
    </w:p>
    <w:p>
      <w:pPr/>
      <w:r>
        <w:rPr/>
        <w:t xml:space="preserve">        </w:t>
      </w:r>
    </w:p>
    <w:p>
      <w:pPr/>
      <w:r>
        <w:rPr/>
        <w:t xml:space="preserve">203103, Нөкис қаласы Ғәрезсизлик  көшеси 50-жай</w:t>
      </w:r>
    </w:p>
    <w:p>
      <w:pPr/>
      <w:r>
        <w:rPr/>
        <w:t xml:space="preserve">            </w:t>
      </w:r>
    </w:p>
    <w:p>
      <w:pPr/>
      <w:r>
        <w:rPr/>
        <w:t xml:space="preserve">Телефон:</w:t>
      </w:r>
    </w:p>
    <w:p>
      <w:pPr/>
      <w:r>
        <w:rPr/>
        <w:t xml:space="preserve">        </w:t>
      </w:r>
    </w:p>
    <w:p>
      <w:pPr/>
      <w:r>
        <w:rPr/>
        <w:t xml:space="preserve">0 (361) 222-46-00</w:t>
      </w:r>
    </w:p>
    <w:p>
      <w:pPr/>
      <w:r>
        <w:rPr/>
        <w:t xml:space="preserve">            </w:t>
      </w:r>
    </w:p>
    <w:p>
      <w:pPr/>
      <w:r>
        <w:rPr/>
        <w:t xml:space="preserve">E-хат:</w:t>
      </w:r>
    </w:p>
    <w:p>
      <w:pPr/>
      <w:r>
        <w:rPr/>
        <w:t xml:space="preserve">        </w:t>
      </w:r>
    </w:p>
    <w:p>
      <w:pPr/>
      <w:r>
        <w:rPr/>
        <w:t xml:space="preserve">d.kaypov@exat.uz</w:t>
      </w:r>
    </w:p>
    <w:p>
      <w:pPr/>
      <w:r>
        <w:rPr/>
        <w:t xml:space="preserve">            </w:t>
      </w:r>
    </w:p>
    <w:p>
      <w:pPr/>
      <w:r>
        <w:rPr/>
        <w:t xml:space="preserve">E-mail:</w:t>
      </w:r>
    </w:p>
    <w:p>
      <w:pPr/>
      <w:r>
        <w:rPr/>
        <w:t xml:space="preserve">                </w:t>
      </w:r>
    </w:p>
    <w:p>
      <w:pPr/>
      <w:r>
        <w:rPr/>
        <w:t xml:space="preserve">Қабыллаў күнлери:</w:t>
      </w:r>
    </w:p>
    <w:p>
      <w:pPr/>
      <w:r>
        <w:rPr/>
        <w:t xml:space="preserve">        </w:t>
      </w:r>
    </w:p>
    <w:p>
      <w:pPr/>
      <w:r>
        <w:rPr/>
        <w:t xml:space="preserve">Жума, саат 16:00-18:00</w:t>
      </w:r>
    </w:p>
    <w:p>
      <w:pPr/>
      <w:r>
        <w:rPr/>
        <w:t xml:space="preserve">     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rPr>
      <w:sz w:val="24"/>
      <w:szCs w:val="24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2024-03-28T17:39:14+05:00</dcterms:created>
  <dcterms:modified xsi:type="dcterms:W3CDTF">2024-03-28T17:39:14+05:00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