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Қуўатлылығы төмен тармақларды жаӊалаў жумыслары алып барылмақта</w:t>
      </w:r>
      <w:bookmarkEnd w:id="1"/>
    </w:p>
    <w:p>
      <w:pPr/>
      <w:r>
        <w:pict>
          <v:shape type="#_x0000_t75" style="width:768pt; height:50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</w:p>
    <w:p>
      <w:pPr/>
      <w:r>
        <w:rPr/>
        <w:t xml:space="preserve">«Абат аўыл» ҳǝм «Абатмǝҳǝлле» бағдарламасы шеӊберинде Бозатаў районындағы  Бозатаў посёлка ҳǝм Еркиндǝрья аўыл пуқараларжыйынында жǝми 19,3 км электр узатыў тармақлары ҳǝмде 13 дана трансформаторпунктлерин жаӊалаў ҳǝм модернизациялаў белгиленген.</w:t>
      </w:r>
    </w:p>
    <w:p>
      <w:pPr/>
      <w:r>
        <w:rPr/>
        <w:t xml:space="preserve"> Бүгинги күнде Бозатаў посёлка пукаралар жыйынында қуўатлылығы төмен тармақларды жаӊалаў жумыслары алып барылмақта.</w:t>
      </w:r>
    </w:p>
    <w:p>
      <w:pPr/>
      <w:r>
        <w:rPr/>
        <w:t xml:space="preserve"> </w:t>
      </w:r>
    </w:p>
    <w:p>
      <w:pPr/>
      <w:r>
        <w:rPr/>
        <w:t xml:space="preserve">Бозатаў районыҳәкимлигиниң Мәлимлеме хызмети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2024-03-29T18:54:39+05:00</dcterms:created>
  <dcterms:modified xsi:type="dcterms:W3CDTF">2024-03-29T18:54:39+05:00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